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1B" w:rsidRPr="00AB0C02" w:rsidRDefault="00FB7A1B" w:rsidP="00FB7A1B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AB0C02">
        <w:rPr>
          <w:rFonts w:ascii="Tahoma" w:hAnsi="Tahoma" w:cs="Tahoma"/>
          <w:b/>
          <w:sz w:val="28"/>
          <w:szCs w:val="28"/>
        </w:rPr>
        <w:t xml:space="preserve">CHECKLIST PENILAIAN </w:t>
      </w:r>
    </w:p>
    <w:p w:rsidR="00FB7A1B" w:rsidRPr="00AB0C02" w:rsidRDefault="00FB7A1B" w:rsidP="00FB7A1B">
      <w:pPr>
        <w:spacing w:after="0" w:line="240" w:lineRule="auto"/>
        <w:ind w:left="360"/>
        <w:jc w:val="center"/>
        <w:rPr>
          <w:rFonts w:ascii="Tahoma" w:hAnsi="Tahoma" w:cs="Tahoma"/>
          <w:b/>
          <w:szCs w:val="18"/>
        </w:rPr>
      </w:pPr>
      <w:r w:rsidRPr="00AB0C02">
        <w:rPr>
          <w:rFonts w:ascii="Tahoma" w:hAnsi="Tahoma" w:cs="Tahoma"/>
          <w:b/>
          <w:sz w:val="28"/>
          <w:szCs w:val="28"/>
        </w:rPr>
        <w:t>KETERAMPILAN PEMERIKSAAN MAMMAE</w:t>
      </w:r>
    </w:p>
    <w:p w:rsidR="00FB7A1B" w:rsidRPr="00AB0C02" w:rsidRDefault="00FB7A1B" w:rsidP="00FB7A1B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p w:rsidR="00FB7A1B" w:rsidRPr="00AB0C02" w:rsidRDefault="00FB7A1B" w:rsidP="00FB7A1B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tbl>
      <w:tblPr>
        <w:tblW w:w="9648" w:type="dxa"/>
        <w:tblInd w:w="378" w:type="dxa"/>
        <w:tblLook w:val="04A0"/>
      </w:tblPr>
      <w:tblGrid>
        <w:gridCol w:w="2178"/>
        <w:gridCol w:w="2700"/>
        <w:gridCol w:w="1980"/>
        <w:gridCol w:w="2790"/>
      </w:tblGrid>
      <w:tr w:rsidR="00FB7A1B" w:rsidRPr="00AB0C02" w:rsidTr="007E26B0">
        <w:trPr>
          <w:trHeight w:val="350"/>
        </w:trPr>
        <w:tc>
          <w:tcPr>
            <w:tcW w:w="2178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Nama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FB7A1B" w:rsidRPr="00AB0C02" w:rsidTr="007E26B0">
        <w:trPr>
          <w:trHeight w:val="332"/>
        </w:trPr>
        <w:tc>
          <w:tcPr>
            <w:tcW w:w="2178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2790" w:type="dxa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AB0C02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FB7A1B" w:rsidRPr="00AB0C02" w:rsidRDefault="00FB7A1B" w:rsidP="00FB7A1B">
      <w:pPr>
        <w:spacing w:after="0" w:line="240" w:lineRule="auto"/>
        <w:ind w:left="567"/>
        <w:rPr>
          <w:rFonts w:ascii="Tahoma" w:hAnsi="Tahoma" w:cs="Tahoma"/>
          <w:b/>
          <w:sz w:val="18"/>
          <w:szCs w:val="18"/>
        </w:rPr>
      </w:pPr>
    </w:p>
    <w:tbl>
      <w:tblPr>
        <w:tblW w:w="10715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74"/>
        <w:gridCol w:w="847"/>
        <w:gridCol w:w="410"/>
        <w:gridCol w:w="373"/>
        <w:gridCol w:w="181"/>
        <w:gridCol w:w="411"/>
        <w:gridCol w:w="124"/>
        <w:gridCol w:w="309"/>
        <w:gridCol w:w="411"/>
      </w:tblGrid>
      <w:tr w:rsidR="00FB7A1B" w:rsidRPr="00AB0C02" w:rsidTr="007E26B0">
        <w:trPr>
          <w:trHeight w:val="210"/>
          <w:jc w:val="center"/>
        </w:trPr>
        <w:tc>
          <w:tcPr>
            <w:tcW w:w="675" w:type="dxa"/>
            <w:vMerge w:val="restart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No.</w:t>
            </w:r>
          </w:p>
        </w:tc>
        <w:tc>
          <w:tcPr>
            <w:tcW w:w="6974" w:type="dxa"/>
            <w:vMerge w:val="restart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Aspek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Keterampilan</w:t>
            </w:r>
            <w:proofErr w:type="spellEnd"/>
            <w:r w:rsidRPr="00AB0C02">
              <w:rPr>
                <w:rFonts w:ascii="Tahoma" w:hAnsi="Tahoma" w:cs="Tahoma"/>
                <w:b/>
                <w:sz w:val="18"/>
                <w:szCs w:val="18"/>
              </w:rPr>
              <w:t xml:space="preserve"> yang </w:t>
            </w: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Dinilai</w:t>
            </w:r>
            <w:proofErr w:type="spellEnd"/>
          </w:p>
        </w:tc>
        <w:tc>
          <w:tcPr>
            <w:tcW w:w="847" w:type="dxa"/>
            <w:vMerge w:val="restart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Bobot</w:t>
            </w:r>
            <w:proofErr w:type="spellEnd"/>
          </w:p>
        </w:tc>
        <w:tc>
          <w:tcPr>
            <w:tcW w:w="2219" w:type="dxa"/>
            <w:gridSpan w:val="7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proofErr w:type="spellStart"/>
            <w:r w:rsidRPr="00AB0C02">
              <w:rPr>
                <w:rFonts w:ascii="Tahoma" w:hAnsi="Tahoma" w:cs="Tahoma"/>
                <w:b/>
                <w:sz w:val="18"/>
                <w:szCs w:val="18"/>
              </w:rPr>
              <w:t>Skor</w:t>
            </w:r>
            <w:proofErr w:type="spellEnd"/>
          </w:p>
        </w:tc>
      </w:tr>
      <w:tr w:rsidR="00FB7A1B" w:rsidRPr="00AB0C02" w:rsidTr="007E26B0">
        <w:trPr>
          <w:trHeight w:val="345"/>
          <w:jc w:val="center"/>
        </w:trPr>
        <w:tc>
          <w:tcPr>
            <w:tcW w:w="675" w:type="dxa"/>
            <w:vMerge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74" w:type="dxa"/>
            <w:vMerge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gridSpan w:val="3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Memperkenalkan diri, menjelaskan prosedur dan meminta ijin melakukan pemeriksaan</w:t>
            </w:r>
          </w:p>
        </w:tc>
        <w:tc>
          <w:tcPr>
            <w:tcW w:w="847" w:type="dxa"/>
          </w:tcPr>
          <w:p w:rsidR="00FB7A1B" w:rsidRPr="00054621" w:rsidRDefault="00FB7A1B" w:rsidP="007E26B0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</w:pPr>
            <w:r w:rsidRPr="00054621"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  <w:t>1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Mencuci tangan sebelum pemeriksaan</w:t>
            </w:r>
          </w:p>
        </w:tc>
        <w:tc>
          <w:tcPr>
            <w:tcW w:w="847" w:type="dxa"/>
          </w:tcPr>
          <w:p w:rsidR="00FB7A1B" w:rsidRPr="00054621" w:rsidRDefault="00FB7A1B" w:rsidP="007E26B0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</w:pPr>
            <w:r w:rsidRPr="00054621">
              <w:rPr>
                <w:rFonts w:ascii="Tahoma" w:hAnsi="Tahoma" w:cs="Tahoma"/>
                <w:b/>
                <w:color w:val="000000"/>
                <w:sz w:val="18"/>
                <w:szCs w:val="18"/>
                <w:lang w:val="sv-SE"/>
              </w:rPr>
              <w:t>1</w:t>
            </w: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id-ID"/>
              </w:rPr>
            </w:pPr>
          </w:p>
        </w:tc>
        <w:tc>
          <w:tcPr>
            <w:tcW w:w="716" w:type="dxa"/>
            <w:gridSpan w:val="3"/>
            <w:tcBorders>
              <w:bottom w:val="single" w:sz="4" w:space="0" w:color="auto"/>
            </w:tcBorders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23201D" w:rsidRDefault="00FB7A1B" w:rsidP="00FB7A1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d-ID"/>
              </w:rPr>
            </w:pPr>
            <w:r w:rsidRPr="0023201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inspeksi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meliputi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:</w:t>
            </w:r>
          </w:p>
          <w:p w:rsidR="00FB7A1B" w:rsidRPr="0023201D" w:rsidRDefault="00FB7A1B" w:rsidP="00FB7A1B">
            <w:pPr>
              <w:pStyle w:val="ListParagraph"/>
              <w:numPr>
                <w:ilvl w:val="1"/>
                <w:numId w:val="2"/>
              </w:numPr>
              <w:tabs>
                <w:tab w:val="clear" w:pos="1440"/>
                <w:tab w:val="num" w:pos="701"/>
                <w:tab w:val="left" w:pos="5220"/>
              </w:tabs>
              <w:spacing w:after="0" w:line="240" w:lineRule="auto"/>
              <w:ind w:hanging="1099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Simetrisitas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membungkuk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(bending)</w:t>
            </w:r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nodul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jumlah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letak</w:t>
            </w:r>
            <w:proofErr w:type="spellEnd"/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perubahan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warna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luka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borok</w:t>
            </w:r>
            <w:proofErr w:type="spellEnd"/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bengkak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Adakah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nipple discharge</w:t>
            </w:r>
          </w:p>
          <w:p w:rsidR="00FB7A1B" w:rsidRPr="0023201D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dimpling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saat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mengangkat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  <w:p w:rsidR="00FB7A1B" w:rsidRPr="00E30392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Adanya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kelainan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perubahan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warna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kulit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atau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benjolan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tampak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pada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axilla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maupun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</w:p>
          <w:p w:rsidR="00E30392" w:rsidRPr="00E30392" w:rsidRDefault="00E30392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manuver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pectoralis</w:t>
            </w:r>
            <w:proofErr w:type="spellEnd"/>
          </w:p>
        </w:tc>
        <w:tc>
          <w:tcPr>
            <w:tcW w:w="847" w:type="dxa"/>
          </w:tcPr>
          <w:p w:rsidR="00FB7A1B" w:rsidRPr="00054621" w:rsidRDefault="00FB7A1B" w:rsidP="00FB7A1B">
            <w:pPr>
              <w:pStyle w:val="ListParagraph"/>
              <w:numPr>
                <w:ilvl w:val="0"/>
                <w:numId w:val="3"/>
              </w:numPr>
              <w:tabs>
                <w:tab w:val="left" w:pos="701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  <w:shd w:val="clear" w:color="auto" w:fill="FFFFFF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16" w:type="dxa"/>
            <w:gridSpan w:val="3"/>
            <w:shd w:val="clear" w:color="auto" w:fill="FFFFFF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  <w:tc>
          <w:tcPr>
            <w:tcW w:w="720" w:type="dxa"/>
            <w:gridSpan w:val="2"/>
            <w:shd w:val="clear" w:color="auto" w:fill="FFFFFF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E30392" w:rsidRPr="00E30392" w:rsidRDefault="00E30392" w:rsidP="00E30392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palpasi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dalam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berbaring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).</w:t>
            </w:r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Meliputi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kedua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payudara</w:t>
            </w:r>
            <w:proofErr w:type="spellEnd"/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Dimulai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sehat</w:t>
            </w:r>
            <w:proofErr w:type="spellEnd"/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Menggunakan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dua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atas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kepala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E30392" w:rsidRPr="00E30392" w:rsidRDefault="00E30392" w:rsidP="00E30392">
            <w:pPr>
              <w:numPr>
                <w:ilvl w:val="0"/>
                <w:numId w:val="4"/>
              </w:numPr>
              <w:tabs>
                <w:tab w:val="left" w:pos="701"/>
              </w:tabs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axilla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</w:p>
          <w:p w:rsidR="00FB7A1B" w:rsidRPr="00E30392" w:rsidRDefault="00E30392" w:rsidP="00E30392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E3039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M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elaporkan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E3039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039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.</w:t>
            </w:r>
          </w:p>
        </w:tc>
        <w:tc>
          <w:tcPr>
            <w:tcW w:w="847" w:type="dxa"/>
          </w:tcPr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limfonodi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aksila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posisi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</w:p>
          <w:p w:rsidR="00FB7A1B" w:rsidRPr="0083511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Axila kanan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diperiksa tangan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kiri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>dokter</w:t>
            </w:r>
            <w:proofErr w:type="spellEnd"/>
            <w:r w:rsidRPr="00232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23201D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dan sebaliknya </w:t>
            </w:r>
          </w:p>
          <w:p w:rsidR="00FB7A1B" w:rsidRPr="0083511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</w:pPr>
            <w:r w:rsidRPr="00835111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835111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elaporkan lokasi, ukuran, jumlah, konsistensi, mobilitas, permukaan,  sensitivitas</w:t>
            </w:r>
          </w:p>
        </w:tc>
        <w:tc>
          <w:tcPr>
            <w:tcW w:w="847" w:type="dxa"/>
          </w:tcPr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Melakukan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p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alpasi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limfonodi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supraklavikula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E3039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>:</w:t>
            </w:r>
            <w:proofErr w:type="gramEnd"/>
            <w:r w:rsidR="00E30392">
              <w:rPr>
                <w:rFonts w:ascii="Tahoma" w:hAnsi="Tahoma" w:cs="Tahoma"/>
                <w:color w:val="000000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duduk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pemeriksa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dari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belakang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pasien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menggunakan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Melaporkan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hasil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dengan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benar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847" w:type="dxa"/>
          </w:tcPr>
          <w:p w:rsidR="00FB7A1B" w:rsidRPr="0005462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2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Mencuci</w:t>
            </w:r>
            <w:proofErr w:type="spellEnd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B0C02">
              <w:rPr>
                <w:rFonts w:ascii="Tahoma" w:hAnsi="Tahoma" w:cs="Tahoma"/>
                <w:color w:val="000000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847" w:type="dxa"/>
          </w:tcPr>
          <w:p w:rsidR="00FB7A1B" w:rsidRPr="0005462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1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FB7A1B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6974" w:type="dxa"/>
          </w:tcPr>
          <w:p w:rsidR="00FB7A1B" w:rsidRPr="00AB0C02" w:rsidRDefault="00FB7A1B" w:rsidP="007E26B0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0C0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Memberitahukan hasil pemeriksaan kepada pasien</w:t>
            </w:r>
          </w:p>
        </w:tc>
        <w:tc>
          <w:tcPr>
            <w:tcW w:w="847" w:type="dxa"/>
          </w:tcPr>
          <w:p w:rsidR="00FB7A1B" w:rsidRPr="00054621" w:rsidRDefault="00FB7A1B" w:rsidP="00FB7A1B">
            <w:pPr>
              <w:pStyle w:val="ListParagraph"/>
              <w:numPr>
                <w:ilvl w:val="0"/>
                <w:numId w:val="1"/>
              </w:numPr>
              <w:tabs>
                <w:tab w:val="left" w:pos="5220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id-ID"/>
              </w:rPr>
            </w:pPr>
          </w:p>
          <w:p w:rsidR="00FB7A1B" w:rsidRPr="00054621" w:rsidRDefault="00FB7A1B" w:rsidP="007E26B0">
            <w:pPr>
              <w:jc w:val="center"/>
              <w:rPr>
                <w:b/>
              </w:rPr>
            </w:pPr>
            <w:r w:rsidRPr="00054621">
              <w:rPr>
                <w:b/>
              </w:rPr>
              <w:t>1</w:t>
            </w:r>
          </w:p>
        </w:tc>
        <w:tc>
          <w:tcPr>
            <w:tcW w:w="783" w:type="dxa"/>
            <w:gridSpan w:val="2"/>
          </w:tcPr>
          <w:p w:rsidR="00FB7A1B" w:rsidRPr="00054621" w:rsidRDefault="00FB7A1B" w:rsidP="007E26B0">
            <w:pPr>
              <w:pStyle w:val="ListParagraph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16" w:type="dxa"/>
            <w:gridSpan w:val="3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  <w:tc>
          <w:tcPr>
            <w:tcW w:w="720" w:type="dxa"/>
            <w:gridSpan w:val="2"/>
          </w:tcPr>
          <w:p w:rsidR="00FB7A1B" w:rsidRPr="00054621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821" w:type="dxa"/>
            <w:gridSpan w:val="2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pt-BR"/>
              </w:rPr>
              <w:t>PENILAIAN ASPEK PROFESIONALISME</w:t>
            </w:r>
          </w:p>
        </w:tc>
        <w:tc>
          <w:tcPr>
            <w:tcW w:w="410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0</w:t>
            </w:r>
          </w:p>
        </w:tc>
        <w:tc>
          <w:tcPr>
            <w:tcW w:w="554" w:type="dxa"/>
            <w:gridSpan w:val="2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1</w:t>
            </w:r>
          </w:p>
        </w:tc>
        <w:tc>
          <w:tcPr>
            <w:tcW w:w="411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2</w:t>
            </w:r>
          </w:p>
        </w:tc>
        <w:tc>
          <w:tcPr>
            <w:tcW w:w="433" w:type="dxa"/>
            <w:gridSpan w:val="2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3</w:t>
            </w:r>
          </w:p>
        </w:tc>
        <w:tc>
          <w:tcPr>
            <w:tcW w:w="411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sv-SE"/>
              </w:rPr>
              <w:t>4</w:t>
            </w:r>
          </w:p>
        </w:tc>
      </w:tr>
      <w:tr w:rsidR="00FB7A1B" w:rsidRPr="00AB0C02" w:rsidTr="007E26B0">
        <w:trPr>
          <w:jc w:val="center"/>
        </w:trPr>
        <w:tc>
          <w:tcPr>
            <w:tcW w:w="675" w:type="dxa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</w:tc>
        <w:tc>
          <w:tcPr>
            <w:tcW w:w="7821" w:type="dxa"/>
            <w:gridSpan w:val="2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fi-FI"/>
              </w:rPr>
            </w:pPr>
            <w:r w:rsidRPr="00AB0C02">
              <w:rPr>
                <w:rFonts w:ascii="Tahoma" w:hAnsi="Tahoma" w:cs="Tahoma"/>
                <w:b/>
                <w:sz w:val="18"/>
                <w:szCs w:val="18"/>
                <w:lang w:val="fi-FI"/>
              </w:rPr>
              <w:t>JUMLAH SKOR</w:t>
            </w:r>
          </w:p>
        </w:tc>
        <w:tc>
          <w:tcPr>
            <w:tcW w:w="2219" w:type="dxa"/>
            <w:gridSpan w:val="7"/>
          </w:tcPr>
          <w:p w:rsidR="00FB7A1B" w:rsidRPr="00AB0C02" w:rsidRDefault="00FB7A1B" w:rsidP="007E26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sv-SE"/>
              </w:rPr>
            </w:pPr>
          </w:p>
        </w:tc>
      </w:tr>
    </w:tbl>
    <w:p w:rsidR="00FB7A1B" w:rsidRPr="00572606" w:rsidRDefault="00FB7A1B" w:rsidP="00FB7A1B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val="sv-SE"/>
        </w:rPr>
      </w:pPr>
    </w:p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sv-SE"/>
        </w:rPr>
      </w:pPr>
      <w:r w:rsidRPr="00AB0C02">
        <w:rPr>
          <w:rFonts w:ascii="Tahoma" w:hAnsi="Tahoma" w:cs="Tahoma"/>
          <w:sz w:val="18"/>
          <w:szCs w:val="18"/>
          <w:u w:val="single"/>
          <w:lang w:val="sv-SE"/>
        </w:rPr>
        <w:t>Penjelasan</w:t>
      </w:r>
      <w:r w:rsidRPr="00AB0C02">
        <w:rPr>
          <w:rFonts w:ascii="Tahoma" w:hAnsi="Tahoma" w:cs="Tahoma"/>
          <w:sz w:val="18"/>
          <w:szCs w:val="18"/>
          <w:lang w:val="sv-SE"/>
        </w:rPr>
        <w:t xml:space="preserve"> :</w:t>
      </w:r>
    </w:p>
    <w:tbl>
      <w:tblPr>
        <w:tblW w:w="9810" w:type="dxa"/>
        <w:tblInd w:w="108" w:type="dxa"/>
        <w:tblLook w:val="04A0"/>
      </w:tblPr>
      <w:tblGrid>
        <w:gridCol w:w="990"/>
        <w:gridCol w:w="8820"/>
      </w:tblGrid>
      <w:tr w:rsidR="00FB7A1B" w:rsidRPr="00AB0C02" w:rsidTr="007E26B0">
        <w:tc>
          <w:tcPr>
            <w:tcW w:w="99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0</w:t>
            </w:r>
          </w:p>
        </w:tc>
        <w:tc>
          <w:tcPr>
            <w:tcW w:w="882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Tidak dilakukan mahasiswa</w:t>
            </w:r>
          </w:p>
        </w:tc>
      </w:tr>
      <w:tr w:rsidR="00FB7A1B" w:rsidRPr="00AB0C02" w:rsidTr="007E26B0">
        <w:tc>
          <w:tcPr>
            <w:tcW w:w="99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1</w:t>
            </w:r>
          </w:p>
        </w:tc>
        <w:tc>
          <w:tcPr>
            <w:tcW w:w="882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Dilakukan, tapi belum sempurna</w:t>
            </w:r>
          </w:p>
        </w:tc>
      </w:tr>
      <w:tr w:rsidR="00FB7A1B" w:rsidRPr="00AB0C02" w:rsidTr="007E26B0">
        <w:tc>
          <w:tcPr>
            <w:tcW w:w="99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2</w:t>
            </w:r>
          </w:p>
        </w:tc>
        <w:tc>
          <w:tcPr>
            <w:tcW w:w="8820" w:type="dxa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sv-SE"/>
              </w:rPr>
            </w:pPr>
            <w:r w:rsidRPr="00AB0C02">
              <w:rPr>
                <w:rFonts w:ascii="Tahoma" w:hAnsi="Tahoma" w:cs="Tahoma"/>
                <w:sz w:val="18"/>
                <w:szCs w:val="18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  <w:lang w:val="id-ID"/>
        </w:rPr>
      </w:pPr>
    </w:p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fi-FI"/>
        </w:rPr>
      </w:pPr>
      <w:r w:rsidRPr="00AB0C02">
        <w:rPr>
          <w:rFonts w:ascii="Tahoma" w:hAnsi="Tahoma" w:cs="Tahoma"/>
          <w:b/>
          <w:sz w:val="18"/>
          <w:szCs w:val="18"/>
          <w:u w:val="single"/>
          <w:lang w:val="fi-FI"/>
        </w:rPr>
        <w:t>Catatan</w:t>
      </w:r>
      <w:r w:rsidRPr="00AB0C02">
        <w:rPr>
          <w:rFonts w:ascii="Tahoma" w:hAnsi="Tahoma" w:cs="Tahoma"/>
          <w:b/>
          <w:sz w:val="18"/>
          <w:szCs w:val="18"/>
          <w:lang w:val="fi-FI"/>
        </w:rPr>
        <w:t xml:space="preserve"> :</w:t>
      </w:r>
    </w:p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B0C02">
        <w:rPr>
          <w:rFonts w:ascii="Tahoma" w:hAnsi="Tahoma" w:cs="Tahoma"/>
          <w:b/>
          <w:sz w:val="18"/>
          <w:szCs w:val="18"/>
          <w:lang w:val="fi-FI"/>
        </w:rPr>
        <w:t>Untuk penjelasan penilaian aspek profesionalisme, mohon dibaca ketentuan yang ditempel pada meja penguji.</w:t>
      </w:r>
    </w:p>
    <w:p w:rsidR="00FB7A1B" w:rsidRPr="00AB0C02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FB7A1B" w:rsidRPr="00AB0C02" w:rsidRDefault="00FB7A1B" w:rsidP="00FB7A1B">
      <w:pPr>
        <w:spacing w:after="0" w:line="240" w:lineRule="auto"/>
        <w:ind w:firstLine="720"/>
        <w:jc w:val="both"/>
        <w:rPr>
          <w:rFonts w:ascii="Tahoma" w:hAnsi="Tahoma" w:cs="Tahoma"/>
          <w:b/>
          <w:sz w:val="20"/>
          <w:szCs w:val="20"/>
        </w:rPr>
      </w:pPr>
      <w:proofErr w:type="spellStart"/>
      <w:r w:rsidRPr="00AB0C02">
        <w:rPr>
          <w:rFonts w:ascii="Tahoma" w:hAnsi="Tahoma" w:cs="Tahoma"/>
          <w:b/>
          <w:sz w:val="20"/>
          <w:szCs w:val="20"/>
        </w:rPr>
        <w:t>Nilai</w:t>
      </w:r>
      <w:proofErr w:type="spellEnd"/>
      <w:r w:rsidRPr="00AB0C02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AB0C02">
        <w:rPr>
          <w:rFonts w:ascii="Tahoma" w:hAnsi="Tahoma" w:cs="Tahoma"/>
          <w:b/>
          <w:sz w:val="20"/>
          <w:szCs w:val="20"/>
        </w:rPr>
        <w:t>Mahasiswa</w:t>
      </w:r>
      <w:proofErr w:type="spellEnd"/>
      <w:r w:rsidRPr="00AB0C02">
        <w:rPr>
          <w:rFonts w:ascii="Tahoma" w:hAnsi="Tahoma" w:cs="Tahoma"/>
          <w:b/>
          <w:sz w:val="20"/>
          <w:szCs w:val="20"/>
        </w:rPr>
        <w:t xml:space="preserve"> </w:t>
      </w:r>
      <w:r w:rsidRPr="00AB0C02">
        <w:rPr>
          <w:rFonts w:ascii="Tahoma" w:hAnsi="Tahoma" w:cs="Tahoma"/>
          <w:b/>
          <w:sz w:val="20"/>
          <w:szCs w:val="20"/>
          <w:lang w:val="id-ID"/>
        </w:rPr>
        <w:t xml:space="preserve">  =</w:t>
      </w:r>
      <w:r w:rsidRPr="00AB0C02">
        <w:rPr>
          <w:rFonts w:ascii="Tahoma" w:hAnsi="Tahoma" w:cs="Tahoma"/>
          <w:b/>
          <w:sz w:val="20"/>
          <w:szCs w:val="20"/>
        </w:rPr>
        <w:t xml:space="preserve">    </w:t>
      </w:r>
      <w:r w:rsidRPr="00AB0C02">
        <w:rPr>
          <w:rFonts w:ascii="Tahoma" w:hAnsi="Tahoma" w:cs="Tahoma"/>
          <w:b/>
          <w:sz w:val="20"/>
          <w:szCs w:val="20"/>
          <w:u w:val="single"/>
          <w:lang w:val="id-ID"/>
        </w:rPr>
        <w:t>Jumlah Skor</w:t>
      </w:r>
      <w:r w:rsidRPr="00AB0C02">
        <w:rPr>
          <w:rFonts w:ascii="Tahoma" w:hAnsi="Tahoma" w:cs="Tahoma"/>
          <w:b/>
          <w:sz w:val="20"/>
          <w:szCs w:val="20"/>
        </w:rPr>
        <w:t xml:space="preserve">    x 100%   </w:t>
      </w:r>
      <w:r w:rsidRPr="00AB0C02">
        <w:rPr>
          <w:rFonts w:ascii="Tahoma" w:hAnsi="Tahoma" w:cs="Tahoma"/>
          <w:sz w:val="20"/>
          <w:szCs w:val="20"/>
        </w:rPr>
        <w:t>=            …………</w:t>
      </w:r>
    </w:p>
    <w:p w:rsidR="00FB7A1B" w:rsidRPr="00B20358" w:rsidRDefault="00FB7A1B" w:rsidP="00FB7A1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AB0C02">
        <w:rPr>
          <w:rFonts w:ascii="Tahoma" w:hAnsi="Tahoma" w:cs="Tahoma"/>
          <w:b/>
          <w:sz w:val="20"/>
          <w:szCs w:val="20"/>
        </w:rPr>
        <w:t xml:space="preserve">                                                </w:t>
      </w:r>
      <w:r w:rsidRPr="00AB0C02">
        <w:rPr>
          <w:rFonts w:ascii="Tahoma" w:hAnsi="Tahoma" w:cs="Tahoma"/>
          <w:b/>
          <w:sz w:val="20"/>
          <w:szCs w:val="20"/>
          <w:lang w:val="id-ID"/>
        </w:rPr>
        <w:t xml:space="preserve">      </w:t>
      </w:r>
      <w:r w:rsidR="002A6BEF">
        <w:rPr>
          <w:rFonts w:ascii="Tahoma" w:hAnsi="Tahoma" w:cs="Tahoma"/>
          <w:b/>
          <w:sz w:val="20"/>
          <w:szCs w:val="20"/>
          <w:lang w:val="id-ID"/>
        </w:rPr>
        <w:t>28</w:t>
      </w:r>
    </w:p>
    <w:p w:rsidR="00FB7A1B" w:rsidRPr="00AB0C02" w:rsidRDefault="00FB7A1B" w:rsidP="00FB7A1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2"/>
        <w:gridCol w:w="4432"/>
      </w:tblGrid>
      <w:tr w:rsidR="00FB7A1B" w:rsidRPr="00AB0C02" w:rsidTr="007E26B0">
        <w:trPr>
          <w:trHeight w:val="554"/>
        </w:trPr>
        <w:tc>
          <w:tcPr>
            <w:tcW w:w="9576" w:type="dxa"/>
            <w:gridSpan w:val="2"/>
            <w:shd w:val="clear" w:color="auto" w:fill="auto"/>
            <w:vAlign w:val="center"/>
          </w:tcPr>
          <w:p w:rsidR="00FB7A1B" w:rsidRPr="00AB0C02" w:rsidRDefault="00FB7A1B" w:rsidP="007E26B0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18"/>
              </w:rPr>
            </w:pPr>
            <w:r w:rsidRPr="00AB0C02">
              <w:rPr>
                <w:rFonts w:ascii="Tahoma" w:hAnsi="Tahoma" w:cs="Tahoma"/>
                <w:b/>
                <w:szCs w:val="18"/>
                <w:lang w:val="id-ID"/>
              </w:rPr>
              <w:t>Umpan Balik dari Penguji</w:t>
            </w:r>
          </w:p>
        </w:tc>
      </w:tr>
      <w:tr w:rsidR="00FB7A1B" w:rsidRPr="00AB0C02" w:rsidTr="007E26B0">
        <w:tc>
          <w:tcPr>
            <w:tcW w:w="4788" w:type="dxa"/>
            <w:shd w:val="clear" w:color="auto" w:fill="auto"/>
          </w:tcPr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  <w:lang w:val="id-ID"/>
              </w:rPr>
            </w:pPr>
            <w:r w:rsidRPr="00AB0C02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A"/>
            </w: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B20358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  <w:p w:rsidR="00FB7A1B" w:rsidRPr="00AB0C02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lang w:val="id-ID"/>
              </w:rPr>
            </w:pPr>
          </w:p>
        </w:tc>
        <w:tc>
          <w:tcPr>
            <w:tcW w:w="4788" w:type="dxa"/>
            <w:shd w:val="clear" w:color="auto" w:fill="auto"/>
          </w:tcPr>
          <w:p w:rsidR="00FB7A1B" w:rsidRPr="00B20358" w:rsidRDefault="00FB7A1B" w:rsidP="007E26B0">
            <w:pPr>
              <w:spacing w:after="0" w:line="240" w:lineRule="auto"/>
              <w:jc w:val="both"/>
              <w:rPr>
                <w:rFonts w:ascii="Tahoma" w:hAnsi="Tahoma" w:cs="Tahoma"/>
                <w:b/>
                <w:sz w:val="56"/>
                <w:szCs w:val="18"/>
              </w:rPr>
            </w:pPr>
            <w:r w:rsidRPr="00AB0C02">
              <w:rPr>
                <w:rFonts w:ascii="Tahoma" w:hAnsi="Tahoma" w:cs="Tahoma"/>
                <w:b/>
                <w:sz w:val="56"/>
                <w:szCs w:val="18"/>
                <w:lang w:val="id-ID"/>
              </w:rPr>
              <w:sym w:font="Wingdings" w:char="F04C"/>
            </w:r>
          </w:p>
        </w:tc>
      </w:tr>
    </w:tbl>
    <w:p w:rsidR="00872E3F" w:rsidRDefault="00872E3F"/>
    <w:sectPr w:rsidR="00872E3F" w:rsidSect="00872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1E231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B02DD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EAA01C6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3491"/>
    <w:multiLevelType w:val="hybridMultilevel"/>
    <w:tmpl w:val="44584C2A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F036F"/>
    <w:multiLevelType w:val="hybridMultilevel"/>
    <w:tmpl w:val="DDD84C00"/>
    <w:lvl w:ilvl="0" w:tplc="DDB292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84B56"/>
    <w:multiLevelType w:val="hybridMultilevel"/>
    <w:tmpl w:val="EB0CB4F6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02844"/>
    <w:multiLevelType w:val="hybridMultilevel"/>
    <w:tmpl w:val="0C2408E8"/>
    <w:lvl w:ilvl="0" w:tplc="FBB02D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12D87"/>
    <w:multiLevelType w:val="hybridMultilevel"/>
    <w:tmpl w:val="7AF6A9A2"/>
    <w:lvl w:ilvl="0" w:tplc="F0B0370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B7A1B"/>
    <w:rsid w:val="002A6BEF"/>
    <w:rsid w:val="00872E3F"/>
    <w:rsid w:val="00E30392"/>
    <w:rsid w:val="00FB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A1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1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2015-05-05T11:50:00Z</dcterms:created>
  <dcterms:modified xsi:type="dcterms:W3CDTF">2015-05-05T12:01:00Z</dcterms:modified>
</cp:coreProperties>
</file>